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9" w:rsidRPr="00820E1D" w:rsidRDefault="006D5619" w:rsidP="00820E1D">
      <w:pPr>
        <w:shd w:val="clear" w:color="auto" w:fill="FFFFFF"/>
        <w:spacing w:before="65" w:after="65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820E1D" w:rsidRDefault="006D5619" w:rsidP="00820E1D">
      <w:pPr>
        <w:shd w:val="clear" w:color="auto" w:fill="FFFFFF"/>
        <w:spacing w:before="65" w:after="65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«Конструирование - пустое развлечение или </w:t>
      </w:r>
      <w:proofErr w:type="gramStart"/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полезная</w:t>
      </w:r>
      <w:proofErr w:type="gramEnd"/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деятельность?»</w:t>
      </w:r>
    </w:p>
    <w:p w:rsidR="006D5619" w:rsidRPr="00820E1D" w:rsidRDefault="00820E1D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2498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024988" w:rsidRPr="00024988" w:rsidRDefault="00820E1D" w:rsidP="0002498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9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024988" w:rsidRPr="000249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24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988">
        <w:rPr>
          <w:rFonts w:ascii="Times New Roman" w:eastAsia="Times New Roman" w:hAnsi="Times New Roman" w:cs="Times New Roman"/>
          <w:i/>
          <w:sz w:val="28"/>
          <w:szCs w:val="28"/>
        </w:rPr>
        <w:t>Жукова М.Ю.,</w:t>
      </w:r>
      <w:r w:rsidR="00024988" w:rsidRPr="000249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4988" w:rsidRPr="00024988">
        <w:rPr>
          <w:rFonts w:ascii="Times New Roman" w:eastAsia="Times New Roman" w:hAnsi="Times New Roman" w:cs="Times New Roman"/>
          <w:i/>
          <w:sz w:val="28"/>
          <w:szCs w:val="28"/>
        </w:rPr>
        <w:t>Кодолбенко</w:t>
      </w:r>
      <w:proofErr w:type="spellEnd"/>
      <w:r w:rsidR="00024988" w:rsidRPr="00024988">
        <w:rPr>
          <w:rFonts w:ascii="Times New Roman" w:eastAsia="Times New Roman" w:hAnsi="Times New Roman" w:cs="Times New Roman"/>
          <w:i/>
          <w:sz w:val="28"/>
          <w:szCs w:val="28"/>
        </w:rPr>
        <w:t xml:space="preserve"> К.Л., Тулинова Л.А</w:t>
      </w:r>
    </w:p>
    <w:p w:rsidR="00024988" w:rsidRPr="00024988" w:rsidRDefault="00024988" w:rsidP="0002498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педагоги</w:t>
      </w:r>
      <w:r w:rsidRPr="00024988">
        <w:rPr>
          <w:rFonts w:ascii="Times New Roman" w:hAnsi="Times New Roman" w:cs="Times New Roman"/>
          <w:i/>
          <w:sz w:val="28"/>
          <w:szCs w:val="28"/>
        </w:rPr>
        <w:t xml:space="preserve"> МБДОУ детский сад №22 «Улыбка»</w:t>
      </w:r>
    </w:p>
    <w:p w:rsidR="00024988" w:rsidRPr="00024988" w:rsidRDefault="00024988" w:rsidP="00024988">
      <w:pPr>
        <w:pStyle w:val="a5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Pr="00024988">
        <w:rPr>
          <w:rFonts w:ascii="Times New Roman" w:hAnsi="Times New Roman" w:cs="Times New Roman"/>
          <w:i/>
          <w:sz w:val="28"/>
          <w:szCs w:val="28"/>
        </w:rPr>
        <w:t>г. Старый Оскол Белгородская област</w:t>
      </w:r>
      <w:r>
        <w:rPr>
          <w:i/>
        </w:rPr>
        <w:t>ь</w:t>
      </w:r>
    </w:p>
    <w:p w:rsidR="00820E1D" w:rsidRPr="00820E1D" w:rsidRDefault="00820E1D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5619" w:rsidRPr="00820E1D" w:rsidRDefault="00820E1D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</w:t>
      </w:r>
      <w:r w:rsidR="006D5619" w:rsidRPr="00820E1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«Игра для дошкольников – способ познания окружающего».</w:t>
      </w:r>
    </w:p>
    <w:p w:rsidR="006D5619" w:rsidRPr="00820E1D" w:rsidRDefault="00820E1D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6D5619"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Крупская Н. К.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позволяет ребенку творить свой собственный неповторимый мир. Приглядитесь </w:t>
      </w:r>
      <w:proofErr w:type="gramStart"/>
      <w:r w:rsidRPr="00820E1D">
        <w:rPr>
          <w:rFonts w:ascii="Times New Roman" w:eastAsia="Times New Roman" w:hAnsi="Times New Roman" w:cs="Times New Roman"/>
          <w:sz w:val="28"/>
          <w:szCs w:val="28"/>
        </w:rPr>
        <w:t>повнимательней</w:t>
      </w:r>
      <w:proofErr w:type="gramEnd"/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E1D">
        <w:rPr>
          <w:rFonts w:ascii="Times New Roman" w:eastAsia="Times New Roman" w:hAnsi="Times New Roman" w:cs="Times New Roman"/>
          <w:sz w:val="28"/>
          <w:szCs w:val="28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предметов, координации движений и развития мелкой моторики.</w:t>
      </w:r>
      <w:proofErr w:type="gramEnd"/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Вместе с тем, как в любой игре, в конструировании существуют правила, которых родители должны придерживаться.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должны помнить</w:t>
      </w:r>
      <w:r w:rsidRPr="00820E1D">
        <w:rPr>
          <w:rFonts w:ascii="Times New Roman" w:eastAsia="Times New Roman" w:hAnsi="Times New Roman" w:cs="Times New Roman"/>
          <w:sz w:val="28"/>
          <w:szCs w:val="28"/>
        </w:rPr>
        <w:t> 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Так что же такое конструирование</w:t>
      </w:r>
      <w:r w:rsidRPr="00820E1D">
        <w:rPr>
          <w:rFonts w:ascii="Times New Roman" w:eastAsia="Times New Roman" w:hAnsi="Times New Roman" w:cs="Times New Roman"/>
          <w:sz w:val="28"/>
          <w:szCs w:val="28"/>
        </w:rPr>
        <w:t> - пустое развлечение или полезная, развивающая деятельность?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Конструктивная деятельность,</w:t>
      </w:r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 несомненно, важна в развитии </w:t>
      </w:r>
      <w:proofErr w:type="gramStart"/>
      <w:r w:rsidRPr="00820E1D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proofErr w:type="gramEnd"/>
    </w:p>
    <w:p w:rsidR="006D5619" w:rsidRPr="00820E1D" w:rsidRDefault="006D5619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процессов и умственных способностей ребенка. В процессе конструирования</w:t>
      </w:r>
    </w:p>
    <w:p w:rsidR="006D5619" w:rsidRPr="00820E1D" w:rsidRDefault="006D5619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ребенок легко усваивает многие знания, умения и навыки.</w:t>
      </w:r>
    </w:p>
    <w:p w:rsidR="006D5619" w:rsidRPr="00820E1D" w:rsidRDefault="006D5619" w:rsidP="006D5619">
      <w:pPr>
        <w:numPr>
          <w:ilvl w:val="0"/>
          <w:numId w:val="1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Развиваются пространственное мышление и конструктивные способности ребенка. Ребёнок на практике не только познает такие понятия как: право, лево, выше, ниже, но и начинает понимать, как надо создать тот или иной объект.</w:t>
      </w:r>
    </w:p>
    <w:p w:rsidR="006D5619" w:rsidRPr="00820E1D" w:rsidRDefault="006D5619" w:rsidP="006D5619">
      <w:pPr>
        <w:numPr>
          <w:ilvl w:val="0"/>
          <w:numId w:val="1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Конструирование также способствует развитию образного мышления:</w:t>
      </w:r>
    </w:p>
    <w:p w:rsidR="006D5619" w:rsidRPr="00820E1D" w:rsidRDefault="006D5619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ведь ребенок, создавая конструкцию, должен ориентироваться </w:t>
      </w:r>
      <w:proofErr w:type="gramStart"/>
      <w:r w:rsidRPr="00820E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 некоторый</w:t>
      </w:r>
    </w:p>
    <w:p w:rsidR="006D5619" w:rsidRPr="00820E1D" w:rsidRDefault="006D5619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образ того, что получится.</w:t>
      </w:r>
    </w:p>
    <w:p w:rsidR="006D5619" w:rsidRPr="00820E1D" w:rsidRDefault="006D5619" w:rsidP="006D5619">
      <w:pPr>
        <w:numPr>
          <w:ilvl w:val="0"/>
          <w:numId w:val="2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Поскольку конструкторская 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 ребенка, расширяется его словарный запас.</w:t>
      </w:r>
    </w:p>
    <w:p w:rsidR="006D5619" w:rsidRPr="00820E1D" w:rsidRDefault="006D5619" w:rsidP="006D5619">
      <w:pPr>
        <w:numPr>
          <w:ilvl w:val="0"/>
          <w:numId w:val="2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Работая с конструктором, ребёнок развивает мелкую моторику, глазомер. Все это крайне важно для дальнейшего развития мышления.</w:t>
      </w:r>
    </w:p>
    <w:p w:rsidR="006D5619" w:rsidRPr="00820E1D" w:rsidRDefault="006D5619" w:rsidP="006D5619">
      <w:pPr>
        <w:numPr>
          <w:ilvl w:val="0"/>
          <w:numId w:val="2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6D5619" w:rsidRPr="00820E1D" w:rsidRDefault="006D5619" w:rsidP="006D5619">
      <w:pPr>
        <w:numPr>
          <w:ilvl w:val="0"/>
          <w:numId w:val="2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А самое главное конструирование предоставляет большие возможности для фантазии, воображения и позволяет ребенку чувствовать себя творцом.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Игры с конструктором полезны всем девочкам и мальчикам, совсем маленьким детишкам и школьникам.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Для детей основой обучения должна быть игра - в ее процессе малыши начинают подражать взрослым, пробовать свои силы, фантазировать, экспериментировать. Игра предоставляет детям огромные возможности для физического, эстетического и социального развития. И помогает ему в этом замечательные игрушки, специально для этого придуманные и сделанные, такие, как прекрасный конструктор ЛЕГО и объемный деревянный строительный материал.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Одной из основных задач обучения конструированию детей дошкольного возраста является формирование у них необходимых технических умений и навыков работы с объемным деревянным строительным материалом, а также конструктором ЛЕГО и др.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Играя с конструктором, малыш учится обдумывать и создавать схему будущей постройки, подбирать детали с учетом возможностей их использования, придумывать оформление, приемы изготовления, познает основы графической грамоты, учится пользоваться схемами и чертежами, техническими рисунками. Активно развивается его пространственное, математическое мышление, способность к экспериментированию и изобретательству. Но одни игрушки, как бы </w:t>
      </w:r>
      <w:proofErr w:type="gramStart"/>
      <w:r w:rsidRPr="00820E1D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 ни были хороши, не могут принести такой пользы, которую можно от них получить. Для того чтобы возникла совместная деятельность детей, необходимо целенаправленное руководство взрослого.</w:t>
      </w:r>
    </w:p>
    <w:p w:rsidR="006D5619" w:rsidRPr="00820E1D" w:rsidRDefault="006D5619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организатором может быть</w:t>
      </w:r>
      <w:r w:rsidRPr="00820E1D">
        <w:rPr>
          <w:rFonts w:ascii="Times New Roman" w:eastAsia="Times New Roman" w:hAnsi="Times New Roman" w:cs="Times New Roman"/>
          <w:sz w:val="28"/>
          <w:szCs w:val="28"/>
        </w:rPr>
        <w:t> не только воспитатель, </w:t>
      </w: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но и родитель.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Бывают дети очень застенчивые, или обидчивые, или неуверенные в своих силах, боязливые. Таким детям очень важен результат. Играя с ними</w:t>
      </w:r>
      <w:r w:rsidR="000249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 вы не только можете, но и просто обязаны давать подробные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lastRenderedPageBreak/>
        <w:t>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 w:rsidRPr="00820E1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 простого к сложному.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Участие в </w:t>
      </w: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совместных играх </w:t>
      </w:r>
      <w:r w:rsidRPr="00820E1D">
        <w:rPr>
          <w:rFonts w:ascii="Times New Roman" w:eastAsia="Times New Roman" w:hAnsi="Times New Roman" w:cs="Times New Roman"/>
          <w:sz w:val="28"/>
          <w:szCs w:val="28"/>
        </w:rPr>
        <w:t>с детьми дает взрослым возможность понять интересы и раскрыть способности своего ребенка, научиться устанавливать с ним доверительные отношения. Кроме того, материал знаком взрослым еще с детства, они знают его возможности, работа с деталями конструктора им тоже интересна. </w:t>
      </w:r>
      <w:r w:rsidRPr="00820E1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Учитесь и учите.</w:t>
      </w:r>
    </w:p>
    <w:p w:rsidR="006D5619" w:rsidRPr="00820E1D" w:rsidRDefault="006D5619" w:rsidP="00820E1D">
      <w:pPr>
        <w:shd w:val="clear" w:color="auto" w:fill="FFFFFF"/>
        <w:spacing w:before="65" w:after="65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 xml:space="preserve">Игры должны быть очень эмоциональными, используйте стихотворения – </w:t>
      </w:r>
      <w:proofErr w:type="spellStart"/>
      <w:r w:rsidRPr="00820E1D">
        <w:rPr>
          <w:rFonts w:ascii="Times New Roman" w:eastAsia="Times New Roman" w:hAnsi="Times New Roman" w:cs="Times New Roman"/>
          <w:sz w:val="28"/>
          <w:szCs w:val="28"/>
        </w:rPr>
        <w:t>речевки</w:t>
      </w:r>
      <w:proofErr w:type="spellEnd"/>
      <w:r w:rsidRPr="00820E1D">
        <w:rPr>
          <w:rFonts w:ascii="Times New Roman" w:eastAsia="Times New Roman" w:hAnsi="Times New Roman" w:cs="Times New Roman"/>
          <w:sz w:val="28"/>
          <w:szCs w:val="28"/>
        </w:rPr>
        <w:t>, какие вам больше нравятся и подходят, не забывайте хвалить ребенка.</w:t>
      </w:r>
    </w:p>
    <w:p w:rsidR="006D5619" w:rsidRPr="00820E1D" w:rsidRDefault="006D5619" w:rsidP="006D5619">
      <w:pPr>
        <w:shd w:val="clear" w:color="auto" w:fill="FFFFFF"/>
        <w:spacing w:before="65" w:after="65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Игры со строительным материалом и различными конструкторами помогут вашему ребенку развивать:</w:t>
      </w:r>
    </w:p>
    <w:p w:rsidR="006D5619" w:rsidRPr="00820E1D" w:rsidRDefault="006D5619" w:rsidP="006D5619">
      <w:pPr>
        <w:numPr>
          <w:ilvl w:val="0"/>
          <w:numId w:val="3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мелкую моторику;</w:t>
      </w:r>
    </w:p>
    <w:p w:rsidR="006D5619" w:rsidRPr="00820E1D" w:rsidRDefault="006D5619" w:rsidP="006D5619">
      <w:pPr>
        <w:numPr>
          <w:ilvl w:val="0"/>
          <w:numId w:val="3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пространственную ориентацию – представление о расположении предметов в пространстве и относительно друг друга;</w:t>
      </w:r>
    </w:p>
    <w:p w:rsidR="006D5619" w:rsidRPr="00820E1D" w:rsidRDefault="006D5619" w:rsidP="006D5619">
      <w:pPr>
        <w:numPr>
          <w:ilvl w:val="0"/>
          <w:numId w:val="3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воображение;</w:t>
      </w:r>
    </w:p>
    <w:p w:rsidR="006D5619" w:rsidRPr="00820E1D" w:rsidRDefault="006D5619" w:rsidP="006D5619">
      <w:pPr>
        <w:numPr>
          <w:ilvl w:val="0"/>
          <w:numId w:val="3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творческие способности;</w:t>
      </w:r>
    </w:p>
    <w:p w:rsidR="006D5619" w:rsidRPr="00820E1D" w:rsidRDefault="006D5619" w:rsidP="006D5619">
      <w:pPr>
        <w:numPr>
          <w:ilvl w:val="0"/>
          <w:numId w:val="3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узнать много нового;</w:t>
      </w:r>
    </w:p>
    <w:p w:rsidR="006D5619" w:rsidRPr="00820E1D" w:rsidRDefault="006D5619" w:rsidP="006D5619">
      <w:pPr>
        <w:numPr>
          <w:ilvl w:val="0"/>
          <w:numId w:val="3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совершенствовать элементарные технические умения;</w:t>
      </w:r>
    </w:p>
    <w:p w:rsidR="006D5619" w:rsidRPr="00820E1D" w:rsidRDefault="006D5619" w:rsidP="006D5619">
      <w:pPr>
        <w:numPr>
          <w:ilvl w:val="0"/>
          <w:numId w:val="3"/>
        </w:numPr>
        <w:shd w:val="clear" w:color="auto" w:fill="FFFFFF"/>
        <w:spacing w:before="39" w:after="0" w:line="272" w:lineRule="atLeast"/>
        <w:ind w:left="13"/>
        <w:rPr>
          <w:rFonts w:ascii="Times New Roman" w:eastAsia="Times New Roman" w:hAnsi="Times New Roman" w:cs="Times New Roman"/>
          <w:sz w:val="28"/>
          <w:szCs w:val="28"/>
        </w:rPr>
      </w:pPr>
      <w:r w:rsidRPr="00820E1D">
        <w:rPr>
          <w:rFonts w:ascii="Times New Roman" w:eastAsia="Times New Roman" w:hAnsi="Times New Roman" w:cs="Times New Roman"/>
          <w:sz w:val="28"/>
          <w:szCs w:val="28"/>
        </w:rPr>
        <w:t>активизировать словарь</w:t>
      </w:r>
    </w:p>
    <w:p w:rsidR="00B47231" w:rsidRPr="00820E1D" w:rsidRDefault="00B47231">
      <w:pPr>
        <w:rPr>
          <w:rFonts w:ascii="Times New Roman" w:hAnsi="Times New Roman" w:cs="Times New Roman"/>
          <w:sz w:val="28"/>
          <w:szCs w:val="28"/>
        </w:rPr>
      </w:pPr>
    </w:p>
    <w:sectPr w:rsidR="00B47231" w:rsidRPr="00820E1D" w:rsidSect="00820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7031"/>
    <w:multiLevelType w:val="multilevel"/>
    <w:tmpl w:val="C930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77659"/>
    <w:multiLevelType w:val="multilevel"/>
    <w:tmpl w:val="7F76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21662"/>
    <w:multiLevelType w:val="multilevel"/>
    <w:tmpl w:val="B76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619"/>
    <w:rsid w:val="00024988"/>
    <w:rsid w:val="001D6FAA"/>
    <w:rsid w:val="006D5619"/>
    <w:rsid w:val="00820E1D"/>
    <w:rsid w:val="00B47231"/>
    <w:rsid w:val="00B6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619"/>
    <w:rPr>
      <w:b/>
      <w:bCs/>
    </w:rPr>
  </w:style>
  <w:style w:type="paragraph" w:styleId="a5">
    <w:name w:val="No Spacing"/>
    <w:uiPriority w:val="1"/>
    <w:qFormat/>
    <w:rsid w:val="000249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1157</Words>
  <Characters>6600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2023-03-26T17:40:00Z</dcterms:created>
  <dcterms:modified xsi:type="dcterms:W3CDTF">2023-09-30T08:09:00Z</dcterms:modified>
</cp:coreProperties>
</file>