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B3BA2" w:rsidRPr="00390705" w:rsidRDefault="00F5731B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"http://ds23.snzsite.ru/roditelyam/sovety-spetsialistov/287-konsultatsiya-dlya-roditelej-detej-starshego-doshkolnogo-vozrasta-razvitie-rechevoj-aktivnosti-detej-starshego-doshkolnogo-vozrasta-posredstvom-razvivayushchikh-igr.html" </w:instrTex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детей старшего дошкольного возраста «Развитие речевой активности детей старшего дошкольного возраста посредством развивающих игр»</w: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bookmarkEnd w:id="0"/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B3BA2" w:rsidRPr="005B3BA2" w:rsidRDefault="005B3BA2" w:rsidP="00E02662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  <w:r w:rsidR="00E02662">
        <w:rPr>
          <w:color w:val="000000" w:themeColor="text1"/>
          <w:sz w:val="28"/>
          <w:szCs w:val="28"/>
        </w:rPr>
        <w:t xml:space="preserve"> </w:t>
      </w:r>
      <w:r w:rsidRPr="005B3BA2">
        <w:rPr>
          <w:color w:val="000000" w:themeColor="text1"/>
          <w:sz w:val="28"/>
          <w:szCs w:val="28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</w:t>
      </w:r>
      <w:r w:rsidRPr="005B3BA2">
        <w:rPr>
          <w:color w:val="000000" w:themeColor="text1"/>
          <w:sz w:val="28"/>
          <w:szCs w:val="28"/>
        </w:rPr>
        <w:lastRenderedPageBreak/>
        <w:t>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Известный всем нам писатель </w:t>
      </w:r>
      <w:proofErr w:type="spellStart"/>
      <w:r w:rsidRPr="005B3BA2">
        <w:rPr>
          <w:color w:val="000000" w:themeColor="text1"/>
          <w:sz w:val="28"/>
          <w:szCs w:val="28"/>
        </w:rPr>
        <w:t>Джанни</w:t>
      </w:r>
      <w:proofErr w:type="spellEnd"/>
      <w:r w:rsidRPr="005B3BA2">
        <w:rPr>
          <w:color w:val="000000" w:themeColor="text1"/>
          <w:sz w:val="28"/>
          <w:szCs w:val="28"/>
        </w:rPr>
        <w:t xml:space="preserve"> </w:t>
      </w:r>
      <w:proofErr w:type="spellStart"/>
      <w:r w:rsidRPr="005B3BA2">
        <w:rPr>
          <w:color w:val="000000" w:themeColor="text1"/>
          <w:sz w:val="28"/>
          <w:szCs w:val="28"/>
        </w:rPr>
        <w:t>Родари</w:t>
      </w:r>
      <w:proofErr w:type="spellEnd"/>
      <w:r w:rsidRPr="005B3BA2">
        <w:rPr>
          <w:color w:val="000000" w:themeColor="text1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«Узнай по описанию»</w:t>
      </w:r>
      <w:r w:rsidRPr="005B3BA2">
        <w:rPr>
          <w:color w:val="000000" w:themeColor="text1"/>
          <w:sz w:val="28"/>
          <w:szCs w:val="28"/>
        </w:rPr>
        <w:br/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«Подбери слово»</w:t>
      </w:r>
      <w:r w:rsidRPr="005B3BA2">
        <w:rPr>
          <w:color w:val="000000" w:themeColor="text1"/>
          <w:sz w:val="28"/>
          <w:szCs w:val="28"/>
        </w:rPr>
        <w:br/>
        <w:t xml:space="preserve">Ребенку предлагается подобрать к предмету, объекту, явлению слова, обозначающие признаки. Например, к слову «зима» он должен подобрать такие прилагательные, как «холодная», «снежная», «морозная». К </w:t>
      </w:r>
      <w:r w:rsidRPr="005B3BA2">
        <w:rPr>
          <w:color w:val="000000" w:themeColor="text1"/>
          <w:sz w:val="28"/>
          <w:szCs w:val="28"/>
        </w:rPr>
        <w:lastRenderedPageBreak/>
        <w:t>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 xml:space="preserve">• Игра «Кто что умеет </w:t>
      </w:r>
      <w:proofErr w:type="gramStart"/>
      <w:r w:rsidRPr="005B3BA2">
        <w:rPr>
          <w:rStyle w:val="a4"/>
          <w:color w:val="000000" w:themeColor="text1"/>
          <w:sz w:val="28"/>
          <w:szCs w:val="28"/>
        </w:rPr>
        <w:t>делать»</w:t>
      </w:r>
      <w:r w:rsidRPr="005B3BA2">
        <w:rPr>
          <w:color w:val="000000" w:themeColor="text1"/>
          <w:sz w:val="28"/>
          <w:szCs w:val="28"/>
        </w:rPr>
        <w:br/>
        <w:t>Ребёнку</w:t>
      </w:r>
      <w:proofErr w:type="gramEnd"/>
      <w:r w:rsidRPr="005B3BA2">
        <w:rPr>
          <w:color w:val="000000" w:themeColor="text1"/>
          <w:sz w:val="28"/>
          <w:szCs w:val="28"/>
        </w:rPr>
        <w:t xml:space="preserve">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 w:rsidRPr="005B3BA2">
        <w:rPr>
          <w:color w:val="000000" w:themeColor="text1"/>
          <w:sz w:val="28"/>
          <w:szCs w:val="28"/>
        </w:rPr>
        <w:t>мурлыкает</w:t>
      </w:r>
      <w:proofErr w:type="spellEnd"/>
      <w:r w:rsidRPr="005B3BA2">
        <w:rPr>
          <w:color w:val="000000" w:themeColor="text1"/>
          <w:sz w:val="28"/>
          <w:szCs w:val="28"/>
        </w:rPr>
        <w:t>, выгибает спину, царапается, прыгает, спит, играет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«Только весёлые слова»</w:t>
      </w:r>
      <w:r w:rsidRPr="005B3BA2">
        <w:rPr>
          <w:color w:val="000000" w:themeColor="text1"/>
          <w:sz w:val="28"/>
          <w:szCs w:val="28"/>
        </w:rPr>
        <w:br/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 xml:space="preserve">• Игра «Поймай </w:t>
      </w:r>
      <w:proofErr w:type="gramStart"/>
      <w:r w:rsidRPr="005B3BA2">
        <w:rPr>
          <w:rStyle w:val="a4"/>
          <w:color w:val="000000" w:themeColor="text1"/>
          <w:sz w:val="28"/>
          <w:szCs w:val="28"/>
        </w:rPr>
        <w:t>слог»</w:t>
      </w:r>
      <w:r w:rsidRPr="005B3BA2">
        <w:rPr>
          <w:color w:val="000000" w:themeColor="text1"/>
          <w:sz w:val="28"/>
          <w:szCs w:val="28"/>
        </w:rPr>
        <w:br/>
        <w:t>Цель</w:t>
      </w:r>
      <w:proofErr w:type="gramEnd"/>
      <w:r w:rsidRPr="005B3BA2">
        <w:rPr>
          <w:color w:val="000000" w:themeColor="text1"/>
          <w:sz w:val="28"/>
          <w:szCs w:val="28"/>
        </w:rPr>
        <w:t xml:space="preserve">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 xml:space="preserve">Например: ПА – папа, </w:t>
      </w:r>
      <w:proofErr w:type="spellStart"/>
      <w:r w:rsidRPr="005B3BA2">
        <w:rPr>
          <w:color w:val="000000" w:themeColor="text1"/>
          <w:sz w:val="28"/>
          <w:szCs w:val="28"/>
        </w:rPr>
        <w:t>ма</w:t>
      </w:r>
      <w:proofErr w:type="spellEnd"/>
      <w:r w:rsidRPr="005B3BA2">
        <w:rPr>
          <w:color w:val="000000" w:themeColor="text1"/>
          <w:sz w:val="28"/>
          <w:szCs w:val="28"/>
        </w:rPr>
        <w:t xml:space="preserve"> – мама, ку – кукла, ар – арбуз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Игровое упражнение «Скажи по-другому»</w:t>
      </w:r>
      <w:r w:rsidRPr="005B3BA2">
        <w:rPr>
          <w:color w:val="000000" w:themeColor="text1"/>
          <w:sz w:val="28"/>
          <w:szCs w:val="28"/>
        </w:rPr>
        <w:br/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  <w:r w:rsidRPr="005B3BA2">
        <w:rPr>
          <w:color w:val="000000" w:themeColor="text1"/>
          <w:sz w:val="28"/>
          <w:szCs w:val="28"/>
        </w:rPr>
        <w:br/>
        <w:t xml:space="preserve">Аналогичные задания на следующие </w:t>
      </w:r>
      <w:proofErr w:type="gramStart"/>
      <w:r w:rsidRPr="005B3BA2">
        <w:rPr>
          <w:color w:val="000000" w:themeColor="text1"/>
          <w:sz w:val="28"/>
          <w:szCs w:val="28"/>
        </w:rPr>
        <w:t>словосочетания:</w:t>
      </w:r>
      <w:r w:rsidRPr="005B3BA2">
        <w:rPr>
          <w:color w:val="000000" w:themeColor="text1"/>
          <w:sz w:val="28"/>
          <w:szCs w:val="28"/>
        </w:rPr>
        <w:br/>
        <w:t>-</w:t>
      </w:r>
      <w:proofErr w:type="gramEnd"/>
      <w:r w:rsidRPr="005B3BA2">
        <w:rPr>
          <w:color w:val="000000" w:themeColor="text1"/>
          <w:sz w:val="28"/>
          <w:szCs w:val="28"/>
        </w:rPr>
        <w:t xml:space="preserve">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  <w:t>- Как сказать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p w:rsidR="00F5731B" w:rsidRPr="005B3BA2" w:rsidRDefault="00F57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31B" w:rsidRPr="005B3BA2" w:rsidSect="00F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BA2"/>
    <w:rsid w:val="00390705"/>
    <w:rsid w:val="005B3BA2"/>
    <w:rsid w:val="00E02662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10C8-208D-4F54-ACD6-60C95446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2017-07-23T09:19:00Z</dcterms:created>
  <dcterms:modified xsi:type="dcterms:W3CDTF">2024-01-09T11:03:00Z</dcterms:modified>
</cp:coreProperties>
</file>